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0" w:type="dxa"/>
        <w:tblInd w:w="108" w:type="dxa"/>
        <w:tblLayout w:type="fixed"/>
        <w:tblLook w:val="0000"/>
      </w:tblPr>
      <w:tblGrid>
        <w:gridCol w:w="3920"/>
        <w:gridCol w:w="5460"/>
      </w:tblGrid>
      <w:tr w:rsidR="00BE322D">
        <w:trPr>
          <w:trHeight w:val="1170"/>
        </w:trPr>
        <w:tc>
          <w:tcPr>
            <w:tcW w:w="3920" w:type="dxa"/>
            <w:noWrap/>
          </w:tcPr>
          <w:p w:rsidR="00BE322D" w:rsidRDefault="00CE6A0C">
            <w:pPr>
              <w:spacing w:after="0" w:line="240" w:lineRule="auto"/>
              <w:ind w:left="94" w:hanging="92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UBND T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Ỉ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NH Đ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Ắ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K NÔNG</w:t>
            </w:r>
          </w:p>
          <w:p w:rsidR="00BE322D" w:rsidRDefault="00BE322D">
            <w:pPr>
              <w:spacing w:after="0" w:line="240" w:lineRule="auto"/>
              <w:ind w:left="94" w:hanging="9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BE322D">
              <w:rPr>
                <w:rFonts w:ascii="Times New Roman" w:hAnsi="Times New Roman" w:cs="Times New Roman"/>
                <w:lang w:val="en-US"/>
              </w:rPr>
              <w:pict>
                <v:shape id="shape 0" o:spid="_x0000_s1027" style="position:absolute;left:0;text-align:left;margin-left:61.9pt;margin-top:17.2pt;width:63pt;height:0;z-index:251660288;mso-wrap-distance-bottom:60873.6pt" coordsize="100000,100000" o:spt="100" adj="0,,0" path="m,l100000,1852083e" filled="f">
                  <v:stroke joinstyle="round"/>
                  <v:formulas/>
                  <v:path o:connecttype="segments" textboxrect="0,0,0,0"/>
                </v:shape>
              </w:pict>
            </w:r>
            <w:r w:rsidR="00CE6A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</w:t>
            </w:r>
            <w:r w:rsidR="00CE6A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Ở</w:t>
            </w:r>
            <w:r w:rsidR="00CE6A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GIÁO D</w:t>
            </w:r>
            <w:r w:rsidR="00CE6A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Ụ</w:t>
            </w:r>
            <w:r w:rsidR="00CE6A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 VÀ ĐÀO T</w:t>
            </w:r>
            <w:r w:rsidR="00CE6A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Ạ</w:t>
            </w:r>
            <w:r w:rsidR="00CE6A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</w:t>
            </w:r>
          </w:p>
          <w:p w:rsidR="00BE322D" w:rsidRDefault="00BE322D">
            <w:pPr>
              <w:spacing w:after="0" w:line="240" w:lineRule="auto"/>
              <w:ind w:left="94" w:hanging="9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  <w:p w:rsidR="00BE322D" w:rsidRDefault="00CE6A0C">
            <w:pPr>
              <w:spacing w:after="0" w:line="240" w:lineRule="auto"/>
              <w:ind w:left="94" w:hanging="92"/>
              <w:jc w:val="center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>S</w:t>
            </w: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>ố</w:t>
            </w: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>:         /SGDĐT-GDTXCTTT</w:t>
            </w:r>
          </w:p>
          <w:p w:rsidR="00BE322D" w:rsidRDefault="00CE6A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>V/v phòng, ch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>ố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>ng d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>ị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 xml:space="preserve">ch Covid-19 </w:t>
            </w:r>
          </w:p>
          <w:p w:rsidR="00BE322D" w:rsidRDefault="00CE6A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 xml:space="preserve"> năm h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>ọ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>c 2020-2021</w:t>
            </w:r>
          </w:p>
        </w:tc>
        <w:tc>
          <w:tcPr>
            <w:tcW w:w="5460" w:type="dxa"/>
            <w:noWrap/>
          </w:tcPr>
          <w:p w:rsidR="00BE322D" w:rsidRDefault="00CE6A0C">
            <w:pPr>
              <w:spacing w:after="0" w:line="240" w:lineRule="auto"/>
              <w:ind w:left="-106" w:right="-10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Ộ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NG HÒA XÃ H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Ộ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I CH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Ủ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 xml:space="preserve"> NGHĨA VI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Ệ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T NAM</w:t>
            </w:r>
          </w:p>
          <w:p w:rsidR="00BE322D" w:rsidRDefault="00BE322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BE322D">
              <w:rPr>
                <w:rFonts w:ascii="Times New Roman" w:hAnsi="Times New Roman" w:cs="Times New Roman"/>
                <w:lang w:val="en-US"/>
              </w:rPr>
              <w:pict>
                <v:shape id="shape 1" o:spid="_x0000_s1026" style="position:absolute;left:0;text-align:left;margin-left:53.3pt;margin-top:16.8pt;width:158.2pt;height:.7pt;flip:y;z-index:251659264;mso-wrap-distance-bottom:60873.6pt" coordsize="100000,100000" o:spt="100" adj="0,,0" path="m,l100000,100127e" filled="f">
                  <v:stroke joinstyle="round"/>
                  <v:formulas/>
                  <v:path o:connecttype="segments" textboxrect="0,0,0,0"/>
                </v:shape>
              </w:pict>
            </w:r>
            <w:r w:rsidR="00CE6A0C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Đ</w:t>
            </w:r>
            <w:r w:rsidR="00CE6A0C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ộ</w:t>
            </w:r>
            <w:r w:rsidR="00CE6A0C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c l</w:t>
            </w:r>
            <w:r w:rsidR="00CE6A0C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ậ</w:t>
            </w:r>
            <w:r w:rsidR="00CE6A0C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p - T</w:t>
            </w:r>
            <w:r w:rsidR="00CE6A0C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ự</w:t>
            </w:r>
            <w:r w:rsidR="00CE6A0C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 xml:space="preserve"> do - H</w:t>
            </w:r>
            <w:r w:rsidR="00CE6A0C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ạ</w:t>
            </w:r>
            <w:r w:rsidR="00CE6A0C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nh phúc</w:t>
            </w:r>
          </w:p>
          <w:p w:rsidR="00BE322D" w:rsidRDefault="00BE32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8"/>
                <w:u w:val="single"/>
              </w:rPr>
            </w:pPr>
          </w:p>
          <w:p w:rsidR="00BE322D" w:rsidRDefault="00CE6A0C">
            <w:pPr>
              <w:spacing w:after="0" w:line="240" w:lineRule="auto"/>
              <w:ind w:right="-106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k Nông, ngày      </w:t>
            </w:r>
          </w:p>
          <w:p w:rsidR="00BE322D" w:rsidRDefault="00BE322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Cs/>
                <w:i/>
                <w:iCs/>
                <w:szCs w:val="28"/>
              </w:rPr>
            </w:pPr>
          </w:p>
        </w:tc>
      </w:tr>
    </w:tbl>
    <w:p w:rsidR="00BE322D" w:rsidRDefault="00BE322D">
      <w:pPr>
        <w:spacing w:after="0" w:line="240" w:lineRule="auto"/>
        <w:rPr>
          <w:szCs w:val="28"/>
          <w:lang w:val="en-US"/>
        </w:rPr>
      </w:pPr>
    </w:p>
    <w:p w:rsidR="00BE322D" w:rsidRDefault="00BE322D">
      <w:pPr>
        <w:spacing w:after="0" w:line="240" w:lineRule="auto"/>
        <w:rPr>
          <w:szCs w:val="28"/>
          <w:lang w:val="en-US"/>
        </w:rPr>
      </w:pPr>
    </w:p>
    <w:p w:rsidR="00BE322D" w:rsidRDefault="00CE6A0C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Kính g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i:</w:t>
      </w:r>
      <w:r>
        <w:rPr>
          <w:rFonts w:ascii="Times New Roman" w:hAnsi="Times New Roman" w:cs="Times New Roman"/>
          <w:sz w:val="28"/>
          <w:szCs w:val="28"/>
        </w:rPr>
        <w:tab/>
        <w:t>- Phòng GDĐT các 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n, </w:t>
      </w:r>
      <w:r>
        <w:rPr>
          <w:rFonts w:ascii="Times New Roman" w:hAnsi="Times New Roman" w:cs="Times New Roman"/>
          <w:sz w:val="28"/>
          <w:szCs w:val="28"/>
          <w:lang w:val="en-US"/>
        </w:rPr>
        <w:t>thành ph</w:t>
      </w:r>
      <w:r>
        <w:rPr>
          <w:rFonts w:ascii="Times New Roman" w:hAnsi="Times New Roman" w:cs="Times New Roman"/>
          <w:sz w:val="28"/>
          <w:szCs w:val="28"/>
          <w:lang w:val="en-US"/>
        </w:rPr>
        <w:t>ố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322D" w:rsidRDefault="00CE6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Các đơn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c,</w:t>
      </w:r>
    </w:p>
    <w:p w:rsidR="00BE322D" w:rsidRDefault="00BE322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22D" w:rsidRDefault="00CE6A0C">
      <w:pPr>
        <w:pStyle w:val="Heading3"/>
        <w:shd w:val="clear" w:color="auto" w:fill="FFFFFF"/>
        <w:spacing w:before="0" w:beforeAutospacing="0" w:after="0" w:afterAutospacing="0"/>
        <w:ind w:firstLine="720"/>
        <w:jc w:val="both"/>
        <w:rPr>
          <w:b w:val="0"/>
          <w:spacing w:val="-2"/>
          <w:sz w:val="28"/>
          <w:szCs w:val="28"/>
        </w:rPr>
      </w:pPr>
      <w:r>
        <w:rPr>
          <w:b w:val="0"/>
          <w:spacing w:val="-2"/>
          <w:sz w:val="28"/>
          <w:szCs w:val="28"/>
        </w:rPr>
        <w:t xml:space="preserve">Trên cơ sở Hướng dẫn số 1904/HD-SYT ngày 01/9/2020 của Sở Y tếvề việc phòng, chống dịch Covid-19 đầu năm học 2020-2021; để đảm bảo an toàn cho </w:t>
      </w:r>
      <w:r>
        <w:rPr>
          <w:b w:val="0"/>
          <w:sz w:val="28"/>
          <w:szCs w:val="28"/>
        </w:rPr>
        <w:t>cán bộ, giáo viên, nhân viên và học sinh,</w:t>
      </w:r>
      <w:r>
        <w:rPr>
          <w:b w:val="0"/>
          <w:spacing w:val="-2"/>
          <w:sz w:val="28"/>
          <w:szCs w:val="28"/>
        </w:rPr>
        <w:t xml:space="preserve">Sở Giáo dục và Đào tạo yêu cầu </w:t>
      </w:r>
      <w:r>
        <w:rPr>
          <w:b w:val="0"/>
          <w:spacing w:val="-2"/>
          <w:sz w:val="28"/>
          <w:szCs w:val="28"/>
        </w:rPr>
        <w:t>các đơn vị chỉ đạo, triển khai thực hiệnmột số nội dung sau:</w:t>
      </w:r>
    </w:p>
    <w:p w:rsidR="00BE322D" w:rsidRDefault="00CE6A0C">
      <w:pPr>
        <w:pStyle w:val="Heading3"/>
        <w:shd w:val="clear" w:color="auto" w:fill="FFFFFF"/>
        <w:spacing w:before="120" w:beforeAutospacing="0" w:after="120" w:afterAutospacing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Hướng dẫn cán bộ, giáo viên, nhân viên và học sinh các biện pháp phòng, chống dịch </w:t>
      </w:r>
      <w:r>
        <w:rPr>
          <w:b w:val="0"/>
          <w:spacing w:val="-2"/>
          <w:sz w:val="28"/>
          <w:szCs w:val="28"/>
        </w:rPr>
        <w:t xml:space="preserve">Covid-19 </w:t>
      </w:r>
      <w:r>
        <w:rPr>
          <w:b w:val="0"/>
          <w:sz w:val="28"/>
          <w:szCs w:val="28"/>
        </w:rPr>
        <w:t xml:space="preserve">trước, trong khai giảng và khi học sinh đi học theo </w:t>
      </w:r>
      <w:r>
        <w:rPr>
          <w:b w:val="0"/>
          <w:spacing w:val="-2"/>
          <w:sz w:val="28"/>
          <w:szCs w:val="28"/>
        </w:rPr>
        <w:t>Hướng dẫn số 1904/HD-SYTcủa Sở Y tế(</w:t>
      </w:r>
      <w:r>
        <w:rPr>
          <w:b w:val="0"/>
          <w:i/>
          <w:spacing w:val="-2"/>
          <w:sz w:val="28"/>
          <w:szCs w:val="28"/>
        </w:rPr>
        <w:t>có Hướng dẫn</w:t>
      </w:r>
      <w:r>
        <w:rPr>
          <w:b w:val="0"/>
          <w:i/>
          <w:spacing w:val="-2"/>
          <w:sz w:val="28"/>
          <w:szCs w:val="28"/>
        </w:rPr>
        <w:t xml:space="preserve"> số 1904/HD-SYT kèm theo</w:t>
      </w:r>
      <w:r>
        <w:rPr>
          <w:b w:val="0"/>
          <w:spacing w:val="-2"/>
          <w:sz w:val="28"/>
          <w:szCs w:val="28"/>
        </w:rPr>
        <w:t>)</w:t>
      </w:r>
      <w:r>
        <w:rPr>
          <w:b w:val="0"/>
          <w:sz w:val="28"/>
          <w:szCs w:val="28"/>
        </w:rPr>
        <w:t>.</w:t>
      </w:r>
    </w:p>
    <w:p w:rsidR="00BE322D" w:rsidRDefault="00CE6A0C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 Chủ động phối hợp với ngành y tế tổ chức theo dõi và quản lý tốt sức khỏe cán bộ, giáo viên, nhân viên và học sinh nhằm phát hiện sớm các trường hợp mắc bệnh; khi có hiện tượng bất thường hoặc dịch bệnh xảy ra cần thông báo ng</w:t>
      </w:r>
      <w:r>
        <w:rPr>
          <w:spacing w:val="-4"/>
          <w:sz w:val="28"/>
          <w:szCs w:val="28"/>
        </w:rPr>
        <w:t>ay cho cơ quan y tế để được khám, điều trị kịp thời; kiên quyết không để dịch lây lan trong cơ sở giáo dục.</w:t>
      </w:r>
    </w:p>
    <w:p w:rsidR="00BE322D" w:rsidRDefault="00CE6A0C">
      <w:pPr>
        <w:pStyle w:val="NormalWeb"/>
        <w:shd w:val="clear" w:color="auto" w:fill="FFFFFF"/>
        <w:spacing w:before="0" w:beforeAutospacing="0" w:after="24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Nhận được văn bản này, yêu cầu các đơn vị triển khai thực hiện nghiêm túc; báo cáo kịp thời những trường hợp bất thường về Sở Giáo dục và Đào tạo (</w:t>
      </w:r>
      <w:r>
        <w:rPr>
          <w:i/>
          <w:sz w:val="28"/>
          <w:szCs w:val="28"/>
        </w:rPr>
        <w:t xml:space="preserve">qua Phòng Giáo dục Thường xuyên </w:t>
      </w:r>
      <w:r>
        <w:rPr>
          <w:i/>
          <w:sz w:val="28"/>
          <w:szCs w:val="28"/>
        </w:rPr>
        <w:noBreakHyphen/>
        <w:t xml:space="preserve"> Chính trị, tư tưởng; địa chỉ email: phongcttt.sodaknong@moet.edu.vn</w:t>
      </w:r>
      <w:r>
        <w:rPr>
          <w:sz w:val="28"/>
          <w:szCs w:val="28"/>
        </w:rPr>
        <w:t>)./.</w:t>
      </w:r>
    </w:p>
    <w:tbl>
      <w:tblPr>
        <w:tblW w:w="0" w:type="auto"/>
        <w:tblLayout w:type="fixed"/>
        <w:tblLook w:val="01E0"/>
      </w:tblPr>
      <w:tblGrid>
        <w:gridCol w:w="5635"/>
        <w:gridCol w:w="3829"/>
      </w:tblGrid>
      <w:tr w:rsidR="00BE322D">
        <w:trPr>
          <w:trHeight w:val="709"/>
        </w:trPr>
        <w:tc>
          <w:tcPr>
            <w:tcW w:w="5635" w:type="dxa"/>
            <w:noWrap/>
          </w:tcPr>
          <w:p w:rsidR="00BE322D" w:rsidRDefault="00CE6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Nơi nh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ậ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E322D" w:rsidRDefault="00CE6A0C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 xml:space="preserve"> Như trên;</w:t>
            </w:r>
          </w:p>
          <w:p w:rsidR="00BE322D" w:rsidRDefault="00CE6A0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Các phòng: VP, GDTH-GDMN, GDTrH-QLCL (đ</w:t>
            </w:r>
            <w:r>
              <w:rPr>
                <w:rFonts w:ascii="Times New Roman" w:hAnsi="Times New Roman" w:cs="Times New Roman"/>
                <w:lang w:val="en-US"/>
              </w:rPr>
              <w:t>ể</w:t>
            </w:r>
            <w:r>
              <w:rPr>
                <w:rFonts w:ascii="Times New Roman" w:hAnsi="Times New Roman" w:cs="Times New Roman"/>
                <w:lang w:val="en-US"/>
              </w:rPr>
              <w:t xml:space="preserve"> p/h</w:t>
            </w:r>
            <w:r>
              <w:rPr>
                <w:rFonts w:ascii="Times New Roman" w:hAnsi="Times New Roman" w:cs="Times New Roman"/>
                <w:lang w:val="en-US"/>
              </w:rPr>
              <w:t>ợ</w:t>
            </w:r>
            <w:r>
              <w:rPr>
                <w:rFonts w:ascii="Times New Roman" w:hAnsi="Times New Roman" w:cs="Times New Roman"/>
                <w:lang w:val="en-US"/>
              </w:rPr>
              <w:t>p);</w:t>
            </w:r>
          </w:p>
          <w:p w:rsidR="00BE322D" w:rsidRDefault="00CE6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Lưu: VT, GDTX-CTTT</w:t>
            </w:r>
            <w:r>
              <w:rPr>
                <w:rFonts w:ascii="Times New Roman" w:hAnsi="Times New Roman" w:cs="Times New Roman"/>
                <w:lang w:val="en-US"/>
              </w:rPr>
              <w:t xml:space="preserve"> (T)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9" w:type="dxa"/>
            <w:noWrap/>
          </w:tcPr>
          <w:p w:rsidR="00BE322D" w:rsidRDefault="00CE6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KT.GIÁM Đ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BE322D" w:rsidRDefault="00CE6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PHÓ GIÁM Đ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BE322D" w:rsidRDefault="00BE3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322D" w:rsidRDefault="00BE3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E322D" w:rsidRDefault="00BE3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E322D" w:rsidRDefault="00BE3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322D" w:rsidRDefault="00BE3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322D" w:rsidRDefault="00CE6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 Sĩ Thành</w:t>
            </w:r>
          </w:p>
        </w:tc>
      </w:tr>
    </w:tbl>
    <w:p w:rsidR="00BE322D" w:rsidRDefault="00BE322D">
      <w:pPr>
        <w:spacing w:after="0"/>
      </w:pPr>
    </w:p>
    <w:sectPr w:rsidR="00BE322D" w:rsidSect="00BE322D">
      <w:pgSz w:w="12240" w:h="15840"/>
      <w:pgMar w:top="567" w:right="1134" w:bottom="22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A0C" w:rsidRDefault="00CE6A0C" w:rsidP="00BE322D">
      <w:pPr>
        <w:spacing w:after="0" w:line="240" w:lineRule="auto"/>
      </w:pPr>
      <w:r>
        <w:separator/>
      </w:r>
    </w:p>
  </w:endnote>
  <w:endnote w:type="continuationSeparator" w:id="1">
    <w:p w:rsidR="00CE6A0C" w:rsidRDefault="00CE6A0C" w:rsidP="00BE3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A0C" w:rsidRDefault="00CE6A0C">
      <w:pPr>
        <w:spacing w:after="0" w:line="240" w:lineRule="auto"/>
      </w:pPr>
      <w:r>
        <w:separator/>
      </w:r>
    </w:p>
  </w:footnote>
  <w:footnote w:type="continuationSeparator" w:id="1">
    <w:p w:rsidR="00CE6A0C" w:rsidRDefault="00CE6A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22D"/>
    <w:rsid w:val="008223F5"/>
    <w:rsid w:val="00BE322D"/>
    <w:rsid w:val="00CE6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22D"/>
    <w:rPr>
      <w:lang w:val="vi-VN"/>
    </w:rPr>
  </w:style>
  <w:style w:type="paragraph" w:styleId="Heading1">
    <w:name w:val="heading 1"/>
    <w:basedOn w:val="Normal"/>
    <w:next w:val="Normal"/>
    <w:uiPriority w:val="9"/>
    <w:qFormat/>
    <w:rsid w:val="00BE322D"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rsid w:val="00BE322D"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Heading3">
    <w:name w:val="heading 3"/>
    <w:basedOn w:val="Normal"/>
    <w:uiPriority w:val="9"/>
    <w:qFormat/>
    <w:rsid w:val="00BE3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uiPriority w:val="9"/>
    <w:unhideWhenUsed/>
    <w:qFormat/>
    <w:rsid w:val="00BE322D"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Heading5">
    <w:name w:val="heading 5"/>
    <w:basedOn w:val="Normal"/>
    <w:next w:val="Normal"/>
    <w:uiPriority w:val="9"/>
    <w:unhideWhenUsed/>
    <w:qFormat/>
    <w:rsid w:val="00BE322D"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Heading6">
    <w:name w:val="heading 6"/>
    <w:basedOn w:val="Normal"/>
    <w:next w:val="Normal"/>
    <w:uiPriority w:val="9"/>
    <w:unhideWhenUsed/>
    <w:qFormat/>
    <w:rsid w:val="00BE322D"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Heading7">
    <w:name w:val="heading 7"/>
    <w:basedOn w:val="Normal"/>
    <w:next w:val="Normal"/>
    <w:uiPriority w:val="9"/>
    <w:unhideWhenUsed/>
    <w:qFormat/>
    <w:rsid w:val="00BE322D"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Heading8">
    <w:name w:val="heading 8"/>
    <w:basedOn w:val="Normal"/>
    <w:next w:val="Normal"/>
    <w:uiPriority w:val="9"/>
    <w:unhideWhenUsed/>
    <w:qFormat/>
    <w:rsid w:val="00BE322D"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Heading9">
    <w:name w:val="heading 9"/>
    <w:basedOn w:val="Normal"/>
    <w:next w:val="Normal"/>
    <w:uiPriority w:val="9"/>
    <w:unhideWhenUsed/>
    <w:qFormat/>
    <w:rsid w:val="00BE322D"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22D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E322D"/>
    <w:pPr>
      <w:spacing w:after="0" w:line="240" w:lineRule="auto"/>
    </w:pPr>
    <w:rPr>
      <w:color w:val="000000"/>
    </w:rPr>
  </w:style>
  <w:style w:type="paragraph" w:styleId="Title">
    <w:name w:val="Title"/>
    <w:basedOn w:val="Normal"/>
    <w:next w:val="Normal"/>
    <w:uiPriority w:val="10"/>
    <w:qFormat/>
    <w:rsid w:val="00BE322D"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Subtitle">
    <w:name w:val="Subtitle"/>
    <w:basedOn w:val="Normal"/>
    <w:next w:val="Normal"/>
    <w:uiPriority w:val="11"/>
    <w:qFormat/>
    <w:rsid w:val="00BE322D"/>
    <w:pPr>
      <w:spacing w:line="240" w:lineRule="auto"/>
    </w:pPr>
    <w:rPr>
      <w:i/>
      <w:color w:val="444444"/>
      <w:sz w:val="52"/>
    </w:rPr>
  </w:style>
  <w:style w:type="paragraph" w:styleId="Quote">
    <w:name w:val="Quote"/>
    <w:basedOn w:val="Normal"/>
    <w:next w:val="Normal"/>
    <w:uiPriority w:val="29"/>
    <w:qFormat/>
    <w:rsid w:val="00BE322D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eQuote">
    <w:name w:val="Intense Quote"/>
    <w:basedOn w:val="Normal"/>
    <w:next w:val="Normal"/>
    <w:uiPriority w:val="30"/>
    <w:qFormat/>
    <w:rsid w:val="00BE322D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Header">
    <w:name w:val="header"/>
    <w:basedOn w:val="Normal"/>
    <w:uiPriority w:val="99"/>
    <w:unhideWhenUsed/>
    <w:rsid w:val="00BE322D"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Footer">
    <w:name w:val="footer"/>
    <w:basedOn w:val="Normal"/>
    <w:uiPriority w:val="99"/>
    <w:unhideWhenUsed/>
    <w:rsid w:val="00BE322D"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styleId="TableGrid">
    <w:name w:val="Table Grid"/>
    <w:basedOn w:val="TableNormal"/>
    <w:uiPriority w:val="59"/>
    <w:rsid w:val="00BE322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leNormal"/>
    <w:uiPriority w:val="99"/>
    <w:rsid w:val="00BE322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sid w:val="00BE322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sid w:val="00BE322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sid w:val="00BE322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sid w:val="00BE322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sid w:val="00BE322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sid w:val="00BE322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rsid w:val="00BE32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BE32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BE32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BE32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BE32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BE32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BE32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sid w:val="00BE322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sid w:val="00BE322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sid w:val="00BE322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sid w:val="00BE322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sid w:val="00BE322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sid w:val="00BE322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sid w:val="00BE322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ootnoteText">
    <w:name w:val="footnote text"/>
    <w:basedOn w:val="Normal"/>
    <w:uiPriority w:val="99"/>
    <w:semiHidden/>
    <w:unhideWhenUsed/>
    <w:rsid w:val="00BE322D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sid w:val="00BE322D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322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E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E322D"/>
    <w:rPr>
      <w:color w:val="0000FF"/>
      <w:u w:val="single"/>
    </w:rPr>
  </w:style>
  <w:style w:type="paragraph" w:styleId="BalloonText">
    <w:name w:val="Balloon Text"/>
    <w:basedOn w:val="Normal"/>
    <w:uiPriority w:val="99"/>
    <w:semiHidden/>
    <w:unhideWhenUsed/>
    <w:rsid w:val="00BE3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BE322D"/>
    <w:rPr>
      <w:rFonts w:ascii="Tahoma" w:hAnsi="Tahoma" w:cs="Tahoma"/>
      <w:sz w:val="16"/>
      <w:szCs w:val="16"/>
      <w:lang w:val="vi-VN"/>
    </w:rPr>
  </w:style>
  <w:style w:type="character" w:customStyle="1" w:styleId="Heading3Char">
    <w:name w:val="Heading 3 Char"/>
    <w:basedOn w:val="DefaultParagraphFont"/>
    <w:uiPriority w:val="9"/>
    <w:rsid w:val="00BE322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E32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>Truong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</dc:creator>
  <cp:lastModifiedBy>Nguyen </cp:lastModifiedBy>
  <cp:revision>2</cp:revision>
  <dcterms:created xsi:type="dcterms:W3CDTF">2020-09-07T02:26:00Z</dcterms:created>
  <dcterms:modified xsi:type="dcterms:W3CDTF">2020-09-07T02:26:00Z</dcterms:modified>
</cp:coreProperties>
</file>